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63ABE8" w14:textId="2474EDC1" w:rsidR="004270DD" w:rsidRPr="004270DD" w:rsidRDefault="004270DD" w:rsidP="004270DD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14:ligatures w14:val="none"/>
        </w:rPr>
      </w:pPr>
      <w:bookmarkStart w:id="0" w:name="_GoBack"/>
      <w:bookmarkEnd w:id="0"/>
      <w:r w:rsidRPr="004270DD">
        <w:rPr>
          <w:rFonts w:eastAsia="Times New Roman" w:cstheme="minorHAnsi"/>
          <w:b/>
          <w:bCs/>
          <w:kern w:val="0"/>
          <w14:ligatures w14:val="none"/>
        </w:rPr>
        <w:t>ТЕХНИЧЕСКОЕ ЗАДАНИЕ (ТЗ)</w:t>
      </w:r>
      <w:r w:rsidR="00532F74" w:rsidRPr="00532F74">
        <w:rPr>
          <w:rFonts w:eastAsia="Times New Roman" w:cstheme="minorHAnsi"/>
          <w:kern w:val="0"/>
          <w14:ligatures w14:val="none"/>
        </w:rPr>
        <w:br/>
      </w:r>
      <w:r w:rsidRPr="004270DD">
        <w:rPr>
          <w:rFonts w:eastAsia="Times New Roman" w:cstheme="minorHAnsi"/>
          <w:b/>
          <w:bCs/>
          <w:kern w:val="0"/>
          <w14:ligatures w14:val="none"/>
        </w:rPr>
        <w:t>Руководитель проекта</w:t>
      </w:r>
    </w:p>
    <w:p w14:paraId="05C6C152" w14:textId="77777777" w:rsidR="004270DD" w:rsidRPr="004270DD" w:rsidRDefault="004270DD" w:rsidP="004270DD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kern w:val="0"/>
          <w14:ligatures w14:val="none"/>
        </w:rPr>
      </w:pPr>
      <w:r w:rsidRPr="004270DD">
        <w:rPr>
          <w:rFonts w:eastAsia="Times New Roman" w:cstheme="minorHAnsi"/>
          <w:b/>
          <w:bCs/>
          <w:kern w:val="0"/>
          <w14:ligatures w14:val="none"/>
        </w:rPr>
        <w:t>Проект: Строительство линии электропередачи и подстанций в г. Тамга и г. Каракол, Иссык-Кульская область</w:t>
      </w:r>
    </w:p>
    <w:p w14:paraId="6B0C0271" w14:textId="34F318B1" w:rsidR="00532F74" w:rsidRPr="00532F74" w:rsidRDefault="004270DD" w:rsidP="004270DD">
      <w:pPr>
        <w:spacing w:before="100" w:beforeAutospacing="1" w:after="100" w:afterAutospacing="1" w:line="240" w:lineRule="auto"/>
        <w:jc w:val="center"/>
        <w:rPr>
          <w:rFonts w:eastAsia="Times New Roman" w:cstheme="minorHAnsi"/>
          <w:kern w:val="0"/>
          <w14:ligatures w14:val="none"/>
        </w:rPr>
      </w:pPr>
      <w:r w:rsidRPr="004270DD">
        <w:rPr>
          <w:rFonts w:eastAsia="Times New Roman" w:cstheme="minorHAnsi"/>
          <w:b/>
          <w:bCs/>
          <w:kern w:val="0"/>
          <w14:ligatures w14:val="none"/>
        </w:rPr>
        <w:t>Исполнительное агентство: ОАО «Национальная электрическая сеть Кыргызстана» (НЭСК)</w:t>
      </w:r>
    </w:p>
    <w:p w14:paraId="63326917" w14:textId="77777777" w:rsidR="004270DD" w:rsidRPr="004270DD" w:rsidRDefault="004270DD" w:rsidP="004270DD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14:ligatures w14:val="none"/>
        </w:rPr>
      </w:pPr>
      <w:r w:rsidRPr="004270DD">
        <w:rPr>
          <w:rFonts w:eastAsia="Times New Roman" w:cstheme="minorHAnsi"/>
          <w:b/>
          <w:bCs/>
          <w:kern w:val="0"/>
          <w14:ligatures w14:val="none"/>
        </w:rPr>
        <w:t>Справочная информация</w:t>
      </w:r>
    </w:p>
    <w:p w14:paraId="1FF673D2" w14:textId="77777777" w:rsidR="004270DD" w:rsidRPr="004270DD" w:rsidRDefault="004270DD" w:rsidP="004270DD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4270DD">
        <w:rPr>
          <w:rFonts w:eastAsia="Times New Roman" w:cstheme="minorHAnsi"/>
          <w:kern w:val="0"/>
          <w14:ligatures w14:val="none"/>
        </w:rPr>
        <w:t>Правительство Кыргызской Республики обратилось за финансированием в Исламский банк развития (ИБР) для реализации проекта «Строительство линии электропередачи и подстанций в Тамга и Каракол, Иссык-Кульская область».</w:t>
      </w:r>
    </w:p>
    <w:p w14:paraId="4CC5F84F" w14:textId="77777777" w:rsidR="004270DD" w:rsidRPr="004270DD" w:rsidRDefault="004270DD" w:rsidP="004270DD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4270DD">
        <w:rPr>
          <w:rFonts w:eastAsia="Times New Roman" w:cstheme="minorHAnsi"/>
          <w:kern w:val="0"/>
          <w14:ligatures w14:val="none"/>
        </w:rPr>
        <w:t>Проект включает, среди прочего:</w:t>
      </w:r>
    </w:p>
    <w:p w14:paraId="61D3D14E" w14:textId="77777777" w:rsidR="004270DD" w:rsidRPr="004270DD" w:rsidRDefault="004270DD" w:rsidP="008C2F2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4270DD">
        <w:rPr>
          <w:rFonts w:eastAsia="Times New Roman" w:cstheme="minorHAnsi"/>
          <w:kern w:val="0"/>
          <w14:ligatures w14:val="none"/>
        </w:rPr>
        <w:t>Строительство новых высоковольтных подстанций в Караколе и Тамге;</w:t>
      </w:r>
    </w:p>
    <w:p w14:paraId="161178AD" w14:textId="77777777" w:rsidR="004270DD" w:rsidRPr="004270DD" w:rsidRDefault="004270DD" w:rsidP="008C2F2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4270DD">
        <w:rPr>
          <w:rFonts w:eastAsia="Times New Roman" w:cstheme="minorHAnsi"/>
          <w:kern w:val="0"/>
          <w14:ligatures w14:val="none"/>
        </w:rPr>
        <w:t>Строительство около 95 км воздушных линий электропередачи и связанное усиление сети;</w:t>
      </w:r>
    </w:p>
    <w:p w14:paraId="374F486F" w14:textId="77777777" w:rsidR="004270DD" w:rsidRPr="004270DD" w:rsidRDefault="004270DD" w:rsidP="008C2F2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4270DD">
        <w:rPr>
          <w:rFonts w:eastAsia="Times New Roman" w:cstheme="minorHAnsi"/>
          <w:kern w:val="0"/>
          <w14:ligatures w14:val="none"/>
        </w:rPr>
        <w:t>Сопутствующее укрепление системы для повышения надежности, качества и эффективности электроснабжения в Иссык-Кульской области и поддержки экономического развития.</w:t>
      </w:r>
    </w:p>
    <w:p w14:paraId="779A9E04" w14:textId="77777777" w:rsidR="004270DD" w:rsidRPr="004270DD" w:rsidRDefault="004270DD" w:rsidP="004270DD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4270DD">
        <w:rPr>
          <w:rFonts w:eastAsia="Times New Roman" w:cstheme="minorHAnsi"/>
          <w:kern w:val="0"/>
          <w14:ligatures w14:val="none"/>
        </w:rPr>
        <w:t>НЭСК является Исполнительным агентством проекта. Для управления ежедневной реализацией проекта будет создана Группа управления проектом (ГУП/PMU), включая координацию с ИБР, закупки работ, товаров и консультационных услуг, финансовое управление, меры по охране окружающей среды и социальным аспектам (safeguards), а также отчетность.</w:t>
      </w:r>
    </w:p>
    <w:p w14:paraId="01ACFB8A" w14:textId="77777777" w:rsidR="004270DD" w:rsidRPr="004270DD" w:rsidRDefault="004270DD" w:rsidP="004270DD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4270DD">
        <w:rPr>
          <w:rFonts w:eastAsia="Times New Roman" w:cstheme="minorHAnsi"/>
          <w:kern w:val="0"/>
          <w14:ligatures w14:val="none"/>
        </w:rPr>
        <w:t>Для руководства ГУП НЭСК намерена привлечь квалифицированного Руководителя проекта, который обеспечит общее руководство и координацию проекта и будет выступать основным операционным связующим звеном между руководством НЭСК, ИБР, Консультантом по управлению проектом (PMC), подрядчиками и другими заинтересованными сторонами.</w:t>
      </w:r>
    </w:p>
    <w:p w14:paraId="349F8FCC" w14:textId="77777777" w:rsidR="004270DD" w:rsidRPr="004270DD" w:rsidRDefault="004270DD" w:rsidP="004270DD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14:ligatures w14:val="none"/>
        </w:rPr>
      </w:pPr>
      <w:r w:rsidRPr="004270DD">
        <w:rPr>
          <w:rFonts w:eastAsia="Times New Roman" w:cstheme="minorHAnsi"/>
          <w:b/>
          <w:bCs/>
          <w:kern w:val="0"/>
          <w14:ligatures w14:val="none"/>
        </w:rPr>
        <w:lastRenderedPageBreak/>
        <w:t>Цель задания</w:t>
      </w:r>
    </w:p>
    <w:p w14:paraId="685C55BB" w14:textId="77777777" w:rsidR="004270DD" w:rsidRPr="004270DD" w:rsidRDefault="004270DD" w:rsidP="004270DD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4270DD">
        <w:rPr>
          <w:rFonts w:eastAsia="Times New Roman" w:cstheme="minorHAnsi"/>
          <w:kern w:val="0"/>
          <w14:ligatures w14:val="none"/>
        </w:rPr>
        <w:t>Цель задания — обеспечить эффективную, своевременную и соответствующую требованиям реализацию всех компонентов и мероприятий проекта в соответствии с:</w:t>
      </w:r>
    </w:p>
    <w:p w14:paraId="3951D1DB" w14:textId="77777777" w:rsidR="004270DD" w:rsidRPr="004270DD" w:rsidRDefault="004270DD" w:rsidP="008C2F2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4270DD">
        <w:rPr>
          <w:rFonts w:eastAsia="Times New Roman" w:cstheme="minorHAnsi"/>
          <w:kern w:val="0"/>
          <w14:ligatures w14:val="none"/>
        </w:rPr>
        <w:t>Соглашением(ями) о финансировании и документами оценки проекта;</w:t>
      </w:r>
    </w:p>
    <w:p w14:paraId="12ECA01E" w14:textId="77777777" w:rsidR="004270DD" w:rsidRPr="004270DD" w:rsidRDefault="004270DD" w:rsidP="008C2F2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4270DD">
        <w:rPr>
          <w:rFonts w:eastAsia="Times New Roman" w:cstheme="minorHAnsi"/>
          <w:kern w:val="0"/>
          <w14:ligatures w14:val="none"/>
        </w:rPr>
        <w:t>Руководящими принципами и процедурами ИБР;</w:t>
      </w:r>
    </w:p>
    <w:p w14:paraId="1AC76569" w14:textId="77777777" w:rsidR="004270DD" w:rsidRPr="004270DD" w:rsidRDefault="004270DD" w:rsidP="008C2F2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4270DD">
        <w:rPr>
          <w:rFonts w:eastAsia="Times New Roman" w:cstheme="minorHAnsi"/>
          <w:kern w:val="0"/>
          <w14:ligatures w14:val="none"/>
        </w:rPr>
        <w:t>Применимыми законами и нормативными актами Кыргызской Республики;</w:t>
      </w:r>
    </w:p>
    <w:p w14:paraId="6E8A1DB2" w14:textId="77777777" w:rsidR="004270DD" w:rsidRPr="004270DD" w:rsidRDefault="004270DD" w:rsidP="008C2F2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4270DD">
        <w:rPr>
          <w:rFonts w:eastAsia="Times New Roman" w:cstheme="minorHAnsi"/>
          <w:kern w:val="0"/>
          <w14:ligatures w14:val="none"/>
        </w:rPr>
        <w:t>Внутренними правилами и стандартами НЭСК.</w:t>
      </w:r>
    </w:p>
    <w:p w14:paraId="43A22A7A" w14:textId="77777777" w:rsidR="004270DD" w:rsidRPr="004270DD" w:rsidRDefault="004270DD" w:rsidP="004270DD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4270DD">
        <w:rPr>
          <w:rFonts w:eastAsia="Times New Roman" w:cstheme="minorHAnsi"/>
          <w:kern w:val="0"/>
          <w14:ligatures w14:val="none"/>
        </w:rPr>
        <w:t>Руководитель проекта будет:</w:t>
      </w:r>
    </w:p>
    <w:p w14:paraId="3F446B0E" w14:textId="77777777" w:rsidR="004270DD" w:rsidRPr="004270DD" w:rsidRDefault="004270DD" w:rsidP="008C2F2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4270DD">
        <w:rPr>
          <w:rFonts w:eastAsia="Times New Roman" w:cstheme="minorHAnsi"/>
          <w:kern w:val="0"/>
          <w14:ligatures w14:val="none"/>
        </w:rPr>
        <w:t>Руководить и координировать все виды деятельности ГУП;</w:t>
      </w:r>
    </w:p>
    <w:p w14:paraId="3ECBBEAB" w14:textId="77777777" w:rsidR="004270DD" w:rsidRPr="004270DD" w:rsidRDefault="004270DD" w:rsidP="008C2F2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4270DD">
        <w:rPr>
          <w:rFonts w:eastAsia="Times New Roman" w:cstheme="minorHAnsi"/>
          <w:kern w:val="0"/>
          <w14:ligatures w14:val="none"/>
        </w:rPr>
        <w:t>Обеспечивать реализацию проекта в соответствии с утвержденными планами, бюджетами и графиками закупок;</w:t>
      </w:r>
    </w:p>
    <w:p w14:paraId="295E8402" w14:textId="77777777" w:rsidR="004270DD" w:rsidRPr="004270DD" w:rsidRDefault="004270DD" w:rsidP="008C2F2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4270DD">
        <w:rPr>
          <w:rFonts w:eastAsia="Times New Roman" w:cstheme="minorHAnsi"/>
          <w:kern w:val="0"/>
          <w14:ligatures w14:val="none"/>
        </w:rPr>
        <w:t>Осуществлять надзор за работой PMC, подрядчиков и индивидуальных консультантов;</w:t>
      </w:r>
    </w:p>
    <w:p w14:paraId="1EE3F91F" w14:textId="4849AF5B" w:rsidR="004270DD" w:rsidRPr="004270DD" w:rsidRDefault="004270DD" w:rsidP="008C2F2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4270DD">
        <w:rPr>
          <w:rFonts w:eastAsia="Times New Roman" w:cstheme="minorHAnsi"/>
          <w:kern w:val="0"/>
          <w14:ligatures w14:val="none"/>
        </w:rPr>
        <w:t>Содействовать решению проблем, принятию решений и коммуникации между всеми сторонами, участвующими в проекте.</w:t>
      </w:r>
    </w:p>
    <w:p w14:paraId="2AD8D65B" w14:textId="77777777" w:rsidR="004270DD" w:rsidRPr="004270DD" w:rsidRDefault="004270DD" w:rsidP="004270DD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14:ligatures w14:val="none"/>
        </w:rPr>
      </w:pPr>
      <w:r w:rsidRPr="004270DD">
        <w:rPr>
          <w:rFonts w:eastAsia="Times New Roman" w:cstheme="minorHAnsi"/>
          <w:b/>
          <w:bCs/>
          <w:kern w:val="0"/>
          <w14:ligatures w14:val="none"/>
        </w:rPr>
        <w:t>Объем работ</w:t>
      </w:r>
    </w:p>
    <w:p w14:paraId="5BA42E75" w14:textId="77777777" w:rsidR="004270DD" w:rsidRPr="004270DD" w:rsidRDefault="004270DD" w:rsidP="004270DD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4270DD">
        <w:rPr>
          <w:rFonts w:eastAsia="Times New Roman" w:cstheme="minorHAnsi"/>
          <w:kern w:val="0"/>
          <w14:ligatures w14:val="none"/>
        </w:rPr>
        <w:t>Руководитель проекта будет отвечать за общее планирование, управление, координацию и надзор за реализацией проекта. Ключевые обязанности включают, но не ограничиваются следующим.</w:t>
      </w:r>
    </w:p>
    <w:p w14:paraId="449730B2" w14:textId="77777777" w:rsidR="004270DD" w:rsidRPr="004270DD" w:rsidRDefault="004270DD" w:rsidP="004270DD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14:ligatures w14:val="none"/>
        </w:rPr>
      </w:pPr>
      <w:r w:rsidRPr="004270DD">
        <w:rPr>
          <w:rFonts w:eastAsia="Times New Roman" w:cstheme="minorHAnsi"/>
          <w:b/>
          <w:bCs/>
          <w:kern w:val="0"/>
          <w14:ligatures w14:val="none"/>
        </w:rPr>
        <w:t>Общее управление проектом и лидерство</w:t>
      </w:r>
    </w:p>
    <w:p w14:paraId="7733EF9B" w14:textId="77777777" w:rsidR="004270DD" w:rsidRPr="004270DD" w:rsidRDefault="004270DD" w:rsidP="004270DD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4270DD">
        <w:rPr>
          <w:rFonts w:eastAsia="Times New Roman" w:cstheme="minorHAnsi"/>
          <w:kern w:val="0"/>
          <w14:ligatures w14:val="none"/>
        </w:rPr>
        <w:t>Руководитель проекта будет:</w:t>
      </w:r>
    </w:p>
    <w:p w14:paraId="1E7C106F" w14:textId="77777777" w:rsidR="004270DD" w:rsidRPr="004270DD" w:rsidRDefault="004270DD" w:rsidP="008C2F2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4270DD">
        <w:rPr>
          <w:rFonts w:eastAsia="Times New Roman" w:cstheme="minorHAnsi"/>
          <w:kern w:val="0"/>
          <w14:ligatures w14:val="none"/>
        </w:rPr>
        <w:t>Руководить подготовкой и регулярным обновлением годовых и квартальных рабочих планов, бюджетов, планов закупок и прогнозов по освоению средств (disbursement forecasts) по проекту;</w:t>
      </w:r>
    </w:p>
    <w:p w14:paraId="188F4739" w14:textId="77777777" w:rsidR="004270DD" w:rsidRPr="004270DD" w:rsidRDefault="004270DD" w:rsidP="008C2F2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4270DD">
        <w:rPr>
          <w:rFonts w:eastAsia="Times New Roman" w:cstheme="minorHAnsi"/>
          <w:kern w:val="0"/>
          <w14:ligatures w14:val="none"/>
        </w:rPr>
        <w:t>Управлять ежедневной реализацией всех компонентов и мероприятий проекта, обеспечивая соответствие согласованным срокам и результатам;</w:t>
      </w:r>
    </w:p>
    <w:p w14:paraId="4BAC0177" w14:textId="77777777" w:rsidR="004270DD" w:rsidRPr="004270DD" w:rsidRDefault="004270DD" w:rsidP="008C2F2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4270DD">
        <w:rPr>
          <w:rFonts w:eastAsia="Times New Roman" w:cstheme="minorHAnsi"/>
          <w:kern w:val="0"/>
          <w14:ligatures w14:val="none"/>
        </w:rPr>
        <w:lastRenderedPageBreak/>
        <w:t>Осуществлять руководство персоналом ГУП (закупки, финансы, инженерное направление, safeguards, M&amp;E, администрирование) и обеспечивать четкое распределение обязанностей и эффективную командную работу;</w:t>
      </w:r>
    </w:p>
    <w:p w14:paraId="20C10F12" w14:textId="77777777" w:rsidR="004270DD" w:rsidRPr="004270DD" w:rsidRDefault="004270DD" w:rsidP="008C2F2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4270DD">
        <w:rPr>
          <w:rFonts w:eastAsia="Times New Roman" w:cstheme="minorHAnsi"/>
          <w:kern w:val="0"/>
          <w14:ligatures w14:val="none"/>
        </w:rPr>
        <w:t>Председательствовать на внутренних координационных совещаниях ГУП, отслеживать решения и действия и обеспечивать их выполнение;</w:t>
      </w:r>
    </w:p>
    <w:p w14:paraId="296BDB0A" w14:textId="77777777" w:rsidR="004270DD" w:rsidRPr="004270DD" w:rsidRDefault="004270DD" w:rsidP="008C2F2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4270DD">
        <w:rPr>
          <w:rFonts w:eastAsia="Times New Roman" w:cstheme="minorHAnsi"/>
          <w:kern w:val="0"/>
          <w14:ligatures w14:val="none"/>
        </w:rPr>
        <w:t>Выявлять узкие места и ограничения при реализации и предлагать практические решения руководству НЭСК и ИБР.</w:t>
      </w:r>
    </w:p>
    <w:p w14:paraId="29BEDCA3" w14:textId="77777777" w:rsidR="004270DD" w:rsidRPr="004270DD" w:rsidRDefault="004270DD" w:rsidP="004270DD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14:ligatures w14:val="none"/>
        </w:rPr>
      </w:pPr>
      <w:r w:rsidRPr="004270DD">
        <w:rPr>
          <w:rFonts w:eastAsia="Times New Roman" w:cstheme="minorHAnsi"/>
          <w:b/>
          <w:bCs/>
          <w:kern w:val="0"/>
          <w14:ligatures w14:val="none"/>
        </w:rPr>
        <w:t>Планирование, координация и взаимодействие с заинтересованными сторонами</w:t>
      </w:r>
    </w:p>
    <w:p w14:paraId="1A231011" w14:textId="77777777" w:rsidR="004270DD" w:rsidRPr="004270DD" w:rsidRDefault="004270DD" w:rsidP="004270DD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4270DD">
        <w:rPr>
          <w:rFonts w:eastAsia="Times New Roman" w:cstheme="minorHAnsi"/>
          <w:kern w:val="0"/>
          <w14:ligatures w14:val="none"/>
        </w:rPr>
        <w:t>Руководитель проекта будет:</w:t>
      </w:r>
    </w:p>
    <w:p w14:paraId="4E2C0E27" w14:textId="77777777" w:rsidR="004270DD" w:rsidRPr="004270DD" w:rsidRDefault="004270DD" w:rsidP="008C2F2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4270DD">
        <w:rPr>
          <w:rFonts w:eastAsia="Times New Roman" w:cstheme="minorHAnsi"/>
          <w:kern w:val="0"/>
          <w14:ligatures w14:val="none"/>
        </w:rPr>
        <w:t>Выступать основным операционным контактным лицом для коммуникации с ИБР, PMC, подрядчиками, соответствующими министерствами и ведомствами, а также местными органами власти;</w:t>
      </w:r>
    </w:p>
    <w:p w14:paraId="0B27CDEE" w14:textId="77777777" w:rsidR="004270DD" w:rsidRPr="004270DD" w:rsidRDefault="004270DD" w:rsidP="008C2F2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4270DD">
        <w:rPr>
          <w:rFonts w:eastAsia="Times New Roman" w:cstheme="minorHAnsi"/>
          <w:kern w:val="0"/>
          <w14:ligatures w14:val="none"/>
        </w:rPr>
        <w:t>Координировать график и содержание надзорных миссий, полевых визитов, совещаний по рассмотрению (review meetings) и иных ключевых мероприятий;</w:t>
      </w:r>
    </w:p>
    <w:p w14:paraId="1113DC2F" w14:textId="77777777" w:rsidR="004270DD" w:rsidRPr="004270DD" w:rsidRDefault="004270DD" w:rsidP="008C2F2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4270DD">
        <w:rPr>
          <w:rFonts w:eastAsia="Times New Roman" w:cstheme="minorHAnsi"/>
          <w:kern w:val="0"/>
          <w14:ligatures w14:val="none"/>
        </w:rPr>
        <w:t>Обеспечивать получение и учет в проектных решениях предложений/вкладов технических подразделений НЭСК, Министерства энергетики и иных заинтересованных сторон;</w:t>
      </w:r>
    </w:p>
    <w:p w14:paraId="41F2BDCF" w14:textId="77777777" w:rsidR="004270DD" w:rsidRPr="004270DD" w:rsidRDefault="004270DD" w:rsidP="008C2F2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4270DD">
        <w:rPr>
          <w:rFonts w:eastAsia="Times New Roman" w:cstheme="minorHAnsi"/>
          <w:kern w:val="0"/>
          <w14:ligatures w14:val="none"/>
        </w:rPr>
        <w:t>Поддерживать регулярную связь с региональными и местными органами власти в Иссык-Кульской области по вопросам сервитута/полосы отвода (right-of-way), доступа, вопросов сообществ и местной координации;</w:t>
      </w:r>
    </w:p>
    <w:p w14:paraId="186873A9" w14:textId="77777777" w:rsidR="004270DD" w:rsidRPr="004270DD" w:rsidRDefault="004270DD" w:rsidP="008C2F2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4270DD">
        <w:rPr>
          <w:rFonts w:eastAsia="Times New Roman" w:cstheme="minorHAnsi"/>
          <w:kern w:val="0"/>
          <w14:ligatures w14:val="none"/>
        </w:rPr>
        <w:t>Обеспечивать регистрацию вопросов, поднимаемых затронутыми сообществами и заинтересованными сторонами, и их направление соответствующим специалистам ГУП (safeguards, технические и др.) для решения.</w:t>
      </w:r>
    </w:p>
    <w:p w14:paraId="7A29DC7A" w14:textId="77777777" w:rsidR="004270DD" w:rsidRPr="004270DD" w:rsidRDefault="004270DD" w:rsidP="004270DD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14:ligatures w14:val="none"/>
        </w:rPr>
      </w:pPr>
      <w:r w:rsidRPr="004270DD">
        <w:rPr>
          <w:rFonts w:eastAsia="Times New Roman" w:cstheme="minorHAnsi"/>
          <w:b/>
          <w:bCs/>
          <w:kern w:val="0"/>
          <w14:ligatures w14:val="none"/>
        </w:rPr>
        <w:t>Технический и строительный надзор (на координационном уровне)</w:t>
      </w:r>
    </w:p>
    <w:p w14:paraId="32FC3C77" w14:textId="77777777" w:rsidR="004270DD" w:rsidRPr="004270DD" w:rsidRDefault="004270DD" w:rsidP="004270DD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4270DD">
        <w:rPr>
          <w:rFonts w:eastAsia="Times New Roman" w:cstheme="minorHAnsi"/>
          <w:kern w:val="0"/>
          <w14:ligatures w14:val="none"/>
        </w:rPr>
        <w:t>Руководитель проекта будет:</w:t>
      </w:r>
    </w:p>
    <w:p w14:paraId="11A87CB9" w14:textId="77777777" w:rsidR="004270DD" w:rsidRPr="004270DD" w:rsidRDefault="004270DD" w:rsidP="008C2F2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4270DD">
        <w:rPr>
          <w:rFonts w:eastAsia="Times New Roman" w:cstheme="minorHAnsi"/>
          <w:kern w:val="0"/>
          <w14:ligatures w14:val="none"/>
        </w:rPr>
        <w:t>Осуществлять, с управленческой точки зрения, надзор за работой PMC и технического персонала ГУП по проверке проектных решений (design review), надзору за строительством и контролю качества по подстанциям и линиям электропередачи;</w:t>
      </w:r>
    </w:p>
    <w:p w14:paraId="07C5705F" w14:textId="77777777" w:rsidR="004270DD" w:rsidRPr="004270DD" w:rsidRDefault="004270DD" w:rsidP="008C2F2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4270DD">
        <w:rPr>
          <w:rFonts w:eastAsia="Times New Roman" w:cstheme="minorHAnsi"/>
          <w:kern w:val="0"/>
          <w14:ligatures w14:val="none"/>
        </w:rPr>
        <w:lastRenderedPageBreak/>
        <w:t>Обеспечивать регулярный мониторинг, документирование и отчетность по ходу строительства, включая физический и финансовый прогресс относительно целевых показателей;</w:t>
      </w:r>
    </w:p>
    <w:p w14:paraId="3C74919A" w14:textId="77777777" w:rsidR="004270DD" w:rsidRPr="004270DD" w:rsidRDefault="004270DD" w:rsidP="008C2F2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4270DD">
        <w:rPr>
          <w:rFonts w:eastAsia="Times New Roman" w:cstheme="minorHAnsi"/>
          <w:kern w:val="0"/>
          <w14:ligatures w14:val="none"/>
        </w:rPr>
        <w:t>Поддерживать своевременные процессы рассмотрения и утверждения ключевых технических документов (проекты, приказы/распоряжения на изменения (variation orders), акты завершения (completion certificates)), обеспечивая при этом, чтобы все технические утверждения выдавались надлежащим образом уполномоченным техническим персоналом;</w:t>
      </w:r>
    </w:p>
    <w:p w14:paraId="5F029769" w14:textId="77777777" w:rsidR="004270DD" w:rsidRPr="004270DD" w:rsidRDefault="004270DD" w:rsidP="008C2F2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4270DD">
        <w:rPr>
          <w:rFonts w:eastAsia="Times New Roman" w:cstheme="minorHAnsi"/>
          <w:kern w:val="0"/>
          <w14:ligatures w14:val="none"/>
        </w:rPr>
        <w:t>Обеспечивать интеграцию требований по охране труда и технике безопасности, экологическим и социальным мерам (HSES/ES) в контракты на работы и их соблюдение в ходе реализации в тесной координации с техническими специалистами и специалистами по safeguards;</w:t>
      </w:r>
    </w:p>
    <w:p w14:paraId="01778884" w14:textId="77777777" w:rsidR="004270DD" w:rsidRPr="004270DD" w:rsidRDefault="004270DD" w:rsidP="008C2F2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4270DD">
        <w:rPr>
          <w:rFonts w:eastAsia="Times New Roman" w:cstheme="minorHAnsi"/>
          <w:kern w:val="0"/>
          <w14:ligatures w14:val="none"/>
        </w:rPr>
        <w:t>Содействовать урегулированию значимых технических или контрактных споров в координации с руководством НЭСК, PMC, подрядчиками и ИБР.</w:t>
      </w:r>
    </w:p>
    <w:p w14:paraId="61BCDC9C" w14:textId="77777777" w:rsidR="004270DD" w:rsidRPr="004270DD" w:rsidRDefault="004270DD" w:rsidP="004270DD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14:ligatures w14:val="none"/>
        </w:rPr>
      </w:pPr>
      <w:r w:rsidRPr="004270DD">
        <w:rPr>
          <w:rFonts w:eastAsia="Times New Roman" w:cstheme="minorHAnsi"/>
          <w:b/>
          <w:bCs/>
          <w:kern w:val="0"/>
          <w14:ligatures w14:val="none"/>
        </w:rPr>
        <w:t>Надзор за закупками и управлением контрактами</w:t>
      </w:r>
    </w:p>
    <w:p w14:paraId="25683068" w14:textId="77777777" w:rsidR="004270DD" w:rsidRPr="004270DD" w:rsidRDefault="004270DD" w:rsidP="004270DD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4270DD">
        <w:rPr>
          <w:rFonts w:eastAsia="Times New Roman" w:cstheme="minorHAnsi"/>
          <w:kern w:val="0"/>
          <w14:ligatures w14:val="none"/>
        </w:rPr>
        <w:t>Руководитель проекта будет:</w:t>
      </w:r>
    </w:p>
    <w:p w14:paraId="2915BBA8" w14:textId="77777777" w:rsidR="004270DD" w:rsidRPr="004270DD" w:rsidRDefault="004270DD" w:rsidP="008C2F2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4270DD">
        <w:rPr>
          <w:rFonts w:eastAsia="Times New Roman" w:cstheme="minorHAnsi"/>
          <w:kern w:val="0"/>
          <w14:ligatures w14:val="none"/>
        </w:rPr>
        <w:t>Осуществлять надзор за закупочной деятельностью проекта, выполняемой Специалистом по закупкам ГУП, обеспечивая соответствие Плану закупок, согласованному и утвержденному ИБР, и руководящим принципам ИБР;</w:t>
      </w:r>
    </w:p>
    <w:p w14:paraId="41CCE683" w14:textId="77777777" w:rsidR="004270DD" w:rsidRPr="004270DD" w:rsidRDefault="004270DD" w:rsidP="008C2F2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4270DD">
        <w:rPr>
          <w:rFonts w:eastAsia="Times New Roman" w:cstheme="minorHAnsi"/>
          <w:kern w:val="0"/>
          <w14:ligatures w14:val="none"/>
        </w:rPr>
        <w:t>Рассматривать ключевые документы по закупкам (REoI, RFP, тендерная документация, отчеты об оценке, протоколы переговоров) с позиции управления и качества перед представлением в НЭСК и ИБР;</w:t>
      </w:r>
    </w:p>
    <w:p w14:paraId="6CB3F831" w14:textId="77777777" w:rsidR="004270DD" w:rsidRPr="004270DD" w:rsidRDefault="004270DD" w:rsidP="008C2F2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4270DD">
        <w:rPr>
          <w:rFonts w:eastAsia="Times New Roman" w:cstheme="minorHAnsi"/>
          <w:kern w:val="0"/>
          <w14:ligatures w14:val="none"/>
        </w:rPr>
        <w:t>Обеспечивать надлежащее формирование оценочных комитетов и проведение оценок в соответствии с утвержденными процедурами и критериями;</w:t>
      </w:r>
    </w:p>
    <w:p w14:paraId="4F457061" w14:textId="77777777" w:rsidR="004270DD" w:rsidRPr="004270DD" w:rsidRDefault="004270DD" w:rsidP="008C2F2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4270DD">
        <w:rPr>
          <w:rFonts w:eastAsia="Times New Roman" w:cstheme="minorHAnsi"/>
          <w:kern w:val="0"/>
          <w14:ligatures w14:val="none"/>
        </w:rPr>
        <w:t>Осуществлять надзор за управлением контрактами, включая подписание, реализацию, внесение изменений и завершение, и обеспечивать оперативное решение всех существенных контрактных вопросов;</w:t>
      </w:r>
    </w:p>
    <w:p w14:paraId="35F50764" w14:textId="77777777" w:rsidR="004270DD" w:rsidRPr="004270DD" w:rsidRDefault="004270DD" w:rsidP="008C2F22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4270DD">
        <w:rPr>
          <w:rFonts w:eastAsia="Times New Roman" w:cstheme="minorHAnsi"/>
          <w:kern w:val="0"/>
          <w14:ligatures w14:val="none"/>
        </w:rPr>
        <w:t>Мониторить исполнение основных контрактов (PMC, работы, оборудование) по параметрам сроков, стоимости и качества и доводить критические вопросы до сведения руководства НЭСК и ИБР.</w:t>
      </w:r>
    </w:p>
    <w:p w14:paraId="14294C1E" w14:textId="77777777" w:rsidR="004270DD" w:rsidRPr="004270DD" w:rsidRDefault="004270DD" w:rsidP="004270DD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14:ligatures w14:val="none"/>
        </w:rPr>
      </w:pPr>
      <w:r w:rsidRPr="004270DD">
        <w:rPr>
          <w:rFonts w:eastAsia="Times New Roman" w:cstheme="minorHAnsi"/>
          <w:b/>
          <w:bCs/>
          <w:kern w:val="0"/>
          <w14:ligatures w14:val="none"/>
        </w:rPr>
        <w:lastRenderedPageBreak/>
        <w:t>Надзор за финансовым управлением и освоением средств</w:t>
      </w:r>
    </w:p>
    <w:p w14:paraId="0F59C4A3" w14:textId="77777777" w:rsidR="004270DD" w:rsidRPr="004270DD" w:rsidRDefault="004270DD" w:rsidP="004270DD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4270DD">
        <w:rPr>
          <w:rFonts w:eastAsia="Times New Roman" w:cstheme="minorHAnsi"/>
          <w:kern w:val="0"/>
          <w14:ligatures w14:val="none"/>
        </w:rPr>
        <w:t>Руководитель проекта будет:</w:t>
      </w:r>
    </w:p>
    <w:p w14:paraId="01D95B5D" w14:textId="77777777" w:rsidR="004270DD" w:rsidRPr="004270DD" w:rsidRDefault="004270DD" w:rsidP="008C2F2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4270DD">
        <w:rPr>
          <w:rFonts w:eastAsia="Times New Roman" w:cstheme="minorHAnsi"/>
          <w:kern w:val="0"/>
          <w14:ligatures w14:val="none"/>
        </w:rPr>
        <w:t>Тесно взаимодействовать с Финансовым менеджером для обеспечения полного соответствия финансового управления проектом требованиям ИБР и национальным требованиям;</w:t>
      </w:r>
    </w:p>
    <w:p w14:paraId="0A92B077" w14:textId="77777777" w:rsidR="004270DD" w:rsidRPr="004270DD" w:rsidRDefault="004270DD" w:rsidP="008C2F2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4270DD">
        <w:rPr>
          <w:rFonts w:eastAsia="Times New Roman" w:cstheme="minorHAnsi"/>
          <w:kern w:val="0"/>
          <w14:ligatures w14:val="none"/>
        </w:rPr>
        <w:t>Рассматривать и визировать, с позиции управления проектом, заявки на выборку средств (withdrawal applications), запросы на освоение средств (disbursement requests) и финансовые отчеты перед представлением в НЭСК и ИБР;</w:t>
      </w:r>
    </w:p>
    <w:p w14:paraId="3888891E" w14:textId="77777777" w:rsidR="004270DD" w:rsidRPr="004270DD" w:rsidRDefault="004270DD" w:rsidP="008C2F2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4270DD">
        <w:rPr>
          <w:rFonts w:eastAsia="Times New Roman" w:cstheme="minorHAnsi"/>
          <w:kern w:val="0"/>
          <w14:ligatures w14:val="none"/>
        </w:rPr>
        <w:t>Мониторить исполнение бюджета, обязательства и освоение средств, а также инициировать своевременные корректирующие действия при рисках недоосвоения или перерасхода;</w:t>
      </w:r>
    </w:p>
    <w:p w14:paraId="69012418" w14:textId="77777777" w:rsidR="004270DD" w:rsidRPr="004270DD" w:rsidRDefault="004270DD" w:rsidP="008C2F22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4270DD">
        <w:rPr>
          <w:rFonts w:eastAsia="Times New Roman" w:cstheme="minorHAnsi"/>
          <w:kern w:val="0"/>
          <w14:ligatures w14:val="none"/>
        </w:rPr>
        <w:t>Обеспечивать своевременное выполнение рекомендаций финансовых аудитов и обзоров финансового управления ИБР.</w:t>
      </w:r>
    </w:p>
    <w:p w14:paraId="6BD2A653" w14:textId="77777777" w:rsidR="004270DD" w:rsidRPr="004270DD" w:rsidRDefault="004270DD" w:rsidP="004270DD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14:ligatures w14:val="none"/>
        </w:rPr>
      </w:pPr>
      <w:r w:rsidRPr="004270DD">
        <w:rPr>
          <w:rFonts w:eastAsia="Times New Roman" w:cstheme="minorHAnsi"/>
          <w:b/>
          <w:bCs/>
          <w:kern w:val="0"/>
          <w14:ligatures w14:val="none"/>
        </w:rPr>
        <w:t>Safeguards и соответствие требованиям</w:t>
      </w:r>
    </w:p>
    <w:p w14:paraId="0B43B6CA" w14:textId="77777777" w:rsidR="004270DD" w:rsidRPr="004270DD" w:rsidRDefault="004270DD" w:rsidP="004270DD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4270DD">
        <w:rPr>
          <w:rFonts w:eastAsia="Times New Roman" w:cstheme="minorHAnsi"/>
          <w:kern w:val="0"/>
          <w14:ligatures w14:val="none"/>
        </w:rPr>
        <w:t>Руководитель проекта будет:</w:t>
      </w:r>
    </w:p>
    <w:p w14:paraId="3FC827CB" w14:textId="77777777" w:rsidR="004270DD" w:rsidRPr="004270DD" w:rsidRDefault="004270DD" w:rsidP="008C2F2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4270DD">
        <w:rPr>
          <w:rFonts w:eastAsia="Times New Roman" w:cstheme="minorHAnsi"/>
          <w:kern w:val="0"/>
          <w14:ligatures w14:val="none"/>
        </w:rPr>
        <w:t>Осуществлять общий надзор за внедрением экологических и социальных инструментов (например, ESMP, RAP, планы взаимодействия со стейкхолдерами) в координации со специалистами ГУП по safeguards, PMC и подрядчиками;</w:t>
      </w:r>
    </w:p>
    <w:p w14:paraId="7CAB6A5D" w14:textId="77777777" w:rsidR="004270DD" w:rsidRPr="004270DD" w:rsidRDefault="004270DD" w:rsidP="008C2F2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4270DD">
        <w:rPr>
          <w:rFonts w:eastAsia="Times New Roman" w:cstheme="minorHAnsi"/>
          <w:kern w:val="0"/>
          <w14:ligatures w14:val="none"/>
        </w:rPr>
        <w:t>Обеспечивать функционирование механизма рассмотрения жалоб (grievance redress mechanism) и эскалацию существенных жалоб для рассмотрения руководством и их урегулирования;</w:t>
      </w:r>
    </w:p>
    <w:p w14:paraId="571C66E6" w14:textId="77777777" w:rsidR="004270DD" w:rsidRPr="004270DD" w:rsidRDefault="004270DD" w:rsidP="008C2F2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4270DD">
        <w:rPr>
          <w:rFonts w:eastAsia="Times New Roman" w:cstheme="minorHAnsi"/>
          <w:kern w:val="0"/>
          <w14:ligatures w14:val="none"/>
        </w:rPr>
        <w:t>Поддерживать подготовку и реализацию любых планов корректирующих действий, согласованных с ИБР или национальными органами власти, в части safeguards или соблюдения требований;</w:t>
      </w:r>
    </w:p>
    <w:p w14:paraId="77A45BCB" w14:textId="77777777" w:rsidR="004270DD" w:rsidRPr="004270DD" w:rsidRDefault="004270DD" w:rsidP="008C2F22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4270DD">
        <w:rPr>
          <w:rFonts w:eastAsia="Times New Roman" w:cstheme="minorHAnsi"/>
          <w:kern w:val="0"/>
          <w14:ligatures w14:val="none"/>
        </w:rPr>
        <w:t>Обеспечивать соответствие всех мероприятий проекта применимому национальному законодательству (включая вопросы изъятия/приобретения земли, охраны окружающей среды и трудовых стандартов).</w:t>
      </w:r>
    </w:p>
    <w:p w14:paraId="77627D91" w14:textId="77777777" w:rsidR="004270DD" w:rsidRPr="004270DD" w:rsidRDefault="004270DD" w:rsidP="004270DD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14:ligatures w14:val="none"/>
        </w:rPr>
      </w:pPr>
      <w:r w:rsidRPr="004270DD">
        <w:rPr>
          <w:rFonts w:eastAsia="Times New Roman" w:cstheme="minorHAnsi"/>
          <w:b/>
          <w:bCs/>
          <w:kern w:val="0"/>
          <w14:ligatures w14:val="none"/>
        </w:rPr>
        <w:t>Мониторинг, отчетность и управление рисками</w:t>
      </w:r>
    </w:p>
    <w:p w14:paraId="1878296D" w14:textId="77777777" w:rsidR="004270DD" w:rsidRPr="004270DD" w:rsidRDefault="004270DD" w:rsidP="004270DD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4270DD">
        <w:rPr>
          <w:rFonts w:eastAsia="Times New Roman" w:cstheme="minorHAnsi"/>
          <w:kern w:val="0"/>
          <w14:ligatures w14:val="none"/>
        </w:rPr>
        <w:lastRenderedPageBreak/>
        <w:t>Руководитель проекта будет:</w:t>
      </w:r>
    </w:p>
    <w:p w14:paraId="54D9F6EA" w14:textId="77777777" w:rsidR="004270DD" w:rsidRPr="004270DD" w:rsidRDefault="004270DD" w:rsidP="008C2F2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4270DD">
        <w:rPr>
          <w:rFonts w:eastAsia="Times New Roman" w:cstheme="minorHAnsi"/>
          <w:kern w:val="0"/>
          <w14:ligatures w14:val="none"/>
        </w:rPr>
        <w:t>Обеспечивать наличие эффективной системы мониторинга и оценки (M&amp;E) для отслеживания прогресса относительно согласованных индикаторов и этапов;</w:t>
      </w:r>
    </w:p>
    <w:p w14:paraId="48E25150" w14:textId="77777777" w:rsidR="004270DD" w:rsidRPr="004270DD" w:rsidRDefault="004270DD" w:rsidP="008C2F2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4270DD">
        <w:rPr>
          <w:rFonts w:eastAsia="Times New Roman" w:cstheme="minorHAnsi"/>
          <w:kern w:val="0"/>
          <w14:ligatures w14:val="none"/>
        </w:rPr>
        <w:t>Руководить подготовкой и своевременной подачей периодических отчетов о ходе реализации (ежемесячные внутренние отчеты, квартальные отчеты в ИБР и Правительство, годовые отчеты), включая консолидированную техническую, финансовую, закупочную и safeguards-информацию;</w:t>
      </w:r>
    </w:p>
    <w:p w14:paraId="2D564FE4" w14:textId="77777777" w:rsidR="004270DD" w:rsidRPr="004270DD" w:rsidRDefault="004270DD" w:rsidP="008C2F2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4270DD">
        <w:rPr>
          <w:rFonts w:eastAsia="Times New Roman" w:cstheme="minorHAnsi"/>
          <w:kern w:val="0"/>
          <w14:ligatures w14:val="none"/>
        </w:rPr>
        <w:t>Вести и регулярно обновлять реестр рисков проекта, идентифицируя ключевые риски (технические, финансовые, закупочные, safeguards, сроки) и меры по их снижению;</w:t>
      </w:r>
    </w:p>
    <w:p w14:paraId="6343B1E5" w14:textId="77777777" w:rsidR="004270DD" w:rsidRPr="004270DD" w:rsidRDefault="004270DD" w:rsidP="008C2F2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4270DD">
        <w:rPr>
          <w:rFonts w:eastAsia="Times New Roman" w:cstheme="minorHAnsi"/>
          <w:kern w:val="0"/>
          <w14:ligatures w14:val="none"/>
        </w:rPr>
        <w:t>Координировать подготовку документации и материалов для среднесрочных обзоров (mid-term reviews), надзорных миссий и отчетности по завершению проекта;</w:t>
      </w:r>
    </w:p>
    <w:p w14:paraId="370C96C0" w14:textId="77777777" w:rsidR="004270DD" w:rsidRPr="004270DD" w:rsidRDefault="004270DD" w:rsidP="008C2F22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4270DD">
        <w:rPr>
          <w:rFonts w:eastAsia="Times New Roman" w:cstheme="minorHAnsi"/>
          <w:kern w:val="0"/>
          <w14:ligatures w14:val="none"/>
        </w:rPr>
        <w:t>Содействовать документированию извлеченных уроков и лучших практик для использования в будущих операциях НЭСК и ИБР.</w:t>
      </w:r>
    </w:p>
    <w:p w14:paraId="15FA4A54" w14:textId="77777777" w:rsidR="004270DD" w:rsidRPr="004270DD" w:rsidRDefault="004270DD" w:rsidP="004270DD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14:ligatures w14:val="none"/>
        </w:rPr>
      </w:pPr>
      <w:r w:rsidRPr="004270DD">
        <w:rPr>
          <w:rFonts w:eastAsia="Times New Roman" w:cstheme="minorHAnsi"/>
          <w:b/>
          <w:bCs/>
          <w:kern w:val="0"/>
          <w14:ligatures w14:val="none"/>
        </w:rPr>
        <w:t>Ожидаемые результаты (Deliverables)</w:t>
      </w:r>
    </w:p>
    <w:p w14:paraId="3E0246F7" w14:textId="77777777" w:rsidR="004270DD" w:rsidRPr="004270DD" w:rsidRDefault="004270DD" w:rsidP="004270DD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4270DD">
        <w:rPr>
          <w:rFonts w:eastAsia="Times New Roman" w:cstheme="minorHAnsi"/>
          <w:kern w:val="0"/>
          <w14:ligatures w14:val="none"/>
        </w:rPr>
        <w:t>Руководитель проекта будет отвечать за предоставление и обеспечение качества как минимум следующих результатов:</w:t>
      </w:r>
    </w:p>
    <w:p w14:paraId="78695263" w14:textId="77777777" w:rsidR="004270DD" w:rsidRPr="004270DD" w:rsidRDefault="004270DD" w:rsidP="008C2F2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4270DD">
        <w:rPr>
          <w:rFonts w:eastAsia="Times New Roman" w:cstheme="minorHAnsi"/>
          <w:kern w:val="0"/>
          <w14:ligatures w14:val="none"/>
        </w:rPr>
        <w:t>Годовые и квартальные рабочие планы, бюджеты, планы закупок и прогнозы по освоению средств, утвержденные НЭСК и согласованные с ИБР;</w:t>
      </w:r>
    </w:p>
    <w:p w14:paraId="7B8A85F0" w14:textId="77777777" w:rsidR="004270DD" w:rsidRPr="004270DD" w:rsidRDefault="004270DD" w:rsidP="008C2F2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4270DD">
        <w:rPr>
          <w:rFonts w:eastAsia="Times New Roman" w:cstheme="minorHAnsi"/>
          <w:kern w:val="0"/>
          <w14:ligatures w14:val="none"/>
        </w:rPr>
        <w:t>Регулярные (например, ежемесячные) внутренние обновления по реализации ГУП и консолидированные квартальные отчеты о прогрессе для НЭСК и ИБР;</w:t>
      </w:r>
    </w:p>
    <w:p w14:paraId="0C4150A3" w14:textId="77777777" w:rsidR="004270DD" w:rsidRPr="004270DD" w:rsidRDefault="004270DD" w:rsidP="008C2F2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4270DD">
        <w:rPr>
          <w:rFonts w:eastAsia="Times New Roman" w:cstheme="minorHAnsi"/>
          <w:kern w:val="0"/>
          <w14:ligatures w14:val="none"/>
        </w:rPr>
        <w:t>Протоколы, планы действий и матрицы последующих мер по ключевым координационным совещаниям и надзорным миссиям;</w:t>
      </w:r>
    </w:p>
    <w:p w14:paraId="40BF27D9" w14:textId="77777777" w:rsidR="004270DD" w:rsidRPr="004270DD" w:rsidRDefault="004270DD" w:rsidP="008C2F2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4270DD">
        <w:rPr>
          <w:rFonts w:eastAsia="Times New Roman" w:cstheme="minorHAnsi"/>
          <w:kern w:val="0"/>
          <w14:ligatures w14:val="none"/>
        </w:rPr>
        <w:t>Регулярно обновляемый реестр рисков проекта со статусом мер по их снижению;</w:t>
      </w:r>
    </w:p>
    <w:p w14:paraId="0068973D" w14:textId="77777777" w:rsidR="004270DD" w:rsidRPr="004270DD" w:rsidRDefault="004270DD" w:rsidP="008C2F22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4270DD">
        <w:rPr>
          <w:rFonts w:eastAsia="Times New Roman" w:cstheme="minorHAnsi"/>
          <w:kern w:val="0"/>
          <w14:ligatures w14:val="none"/>
        </w:rPr>
        <w:t>Материалы для среднесрочного обзора, аудитов и итоговых отчетов по завершению проекта, включая управленческие ответы и согласованные планы действий.</w:t>
      </w:r>
    </w:p>
    <w:p w14:paraId="60A97F21" w14:textId="77777777" w:rsidR="004270DD" w:rsidRPr="004270DD" w:rsidRDefault="004270DD" w:rsidP="004270DD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14:ligatures w14:val="none"/>
        </w:rPr>
      </w:pPr>
      <w:r w:rsidRPr="004270DD">
        <w:rPr>
          <w:rFonts w:eastAsia="Times New Roman" w:cstheme="minorHAnsi"/>
          <w:b/>
          <w:bCs/>
          <w:kern w:val="0"/>
          <w14:ligatures w14:val="none"/>
        </w:rPr>
        <w:t>Квалификация и опыт</w:t>
      </w:r>
    </w:p>
    <w:p w14:paraId="617F0F0B" w14:textId="77777777" w:rsidR="004270DD" w:rsidRPr="004270DD" w:rsidRDefault="004270DD" w:rsidP="004270DD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14:ligatures w14:val="none"/>
        </w:rPr>
      </w:pPr>
      <w:r w:rsidRPr="004270DD">
        <w:rPr>
          <w:rFonts w:eastAsia="Times New Roman" w:cstheme="minorHAnsi"/>
          <w:b/>
          <w:bCs/>
          <w:kern w:val="0"/>
          <w14:ligatures w14:val="none"/>
        </w:rPr>
        <w:t>Образование</w:t>
      </w:r>
    </w:p>
    <w:p w14:paraId="62711513" w14:textId="77777777" w:rsidR="004270DD" w:rsidRPr="004270DD" w:rsidRDefault="004270DD" w:rsidP="004270DD">
      <w:p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4270DD">
        <w:rPr>
          <w:rFonts w:eastAsia="Times New Roman" w:cstheme="minorHAnsi"/>
          <w:kern w:val="0"/>
          <w14:ligatures w14:val="none"/>
        </w:rPr>
        <w:lastRenderedPageBreak/>
        <w:t>Высшее образование в области инженерии, технических наук, гражданского строительства или электроэнергетики, либо в иной релевантной области; наличие ученой степени по соответствующей специальности и/или сертифицированного обучения по управлению проектами и закупкам, финансируемым МБР/МФИ (MDB-financed), является преимуществом.</w:t>
      </w:r>
    </w:p>
    <w:p w14:paraId="27427250" w14:textId="77777777" w:rsidR="004270DD" w:rsidRPr="004270DD" w:rsidRDefault="004270DD" w:rsidP="004270DD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14:ligatures w14:val="none"/>
        </w:rPr>
      </w:pPr>
      <w:r w:rsidRPr="004270DD">
        <w:rPr>
          <w:rFonts w:eastAsia="Times New Roman" w:cstheme="minorHAnsi"/>
          <w:b/>
          <w:bCs/>
          <w:kern w:val="0"/>
          <w14:ligatures w14:val="none"/>
        </w:rPr>
        <w:t>Профессиональный опыт</w:t>
      </w:r>
    </w:p>
    <w:p w14:paraId="3B283CEE" w14:textId="77777777" w:rsidR="004270DD" w:rsidRPr="004270DD" w:rsidRDefault="004270DD" w:rsidP="008C2F2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4270DD">
        <w:rPr>
          <w:rFonts w:eastAsia="Times New Roman" w:cstheme="minorHAnsi"/>
          <w:kern w:val="0"/>
          <w14:ligatures w14:val="none"/>
        </w:rPr>
        <w:t>Не менее 10 лет опыта работы с нарастающей ответственностью, включая существенный опыт управления или координации крупных инвестиционных проектов в инфраструктурном или энергетическом секторе;</w:t>
      </w:r>
    </w:p>
    <w:p w14:paraId="11B65672" w14:textId="77777777" w:rsidR="004270DD" w:rsidRPr="004270DD" w:rsidRDefault="004270DD" w:rsidP="008C2F2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4270DD">
        <w:rPr>
          <w:rFonts w:eastAsia="Times New Roman" w:cstheme="minorHAnsi"/>
          <w:kern w:val="0"/>
          <w14:ligatures w14:val="none"/>
        </w:rPr>
        <w:t>Существенный опыт в электроэнергетике, предпочтительно в проектах по линиям электропередачи и высоковольтным подстанциям;</w:t>
      </w:r>
    </w:p>
    <w:p w14:paraId="1B1F210B" w14:textId="77777777" w:rsidR="004270DD" w:rsidRPr="004270DD" w:rsidRDefault="004270DD" w:rsidP="008C2F2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4270DD">
        <w:rPr>
          <w:rFonts w:eastAsia="Times New Roman" w:cstheme="minorHAnsi"/>
          <w:kern w:val="0"/>
          <w14:ligatures w14:val="none"/>
        </w:rPr>
        <w:t>Подтвержденный опыт управления междисциплинарными командами (технические специалисты, закупки, финансы, safeguards) и координации нескольких внутренних и внешних заинтересованных сторон;</w:t>
      </w:r>
    </w:p>
    <w:p w14:paraId="14435D5E" w14:textId="77777777" w:rsidR="004270DD" w:rsidRPr="004270DD" w:rsidRDefault="004270DD" w:rsidP="008C2F2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4270DD">
        <w:rPr>
          <w:rFonts w:eastAsia="Times New Roman" w:cstheme="minorHAnsi"/>
          <w:kern w:val="0"/>
          <w14:ligatures w14:val="none"/>
        </w:rPr>
        <w:t>Подтвержденный опыт работы с проектами, финансируемыми многосторонними банками развития или международными финансовыми институтами (например, ИБР, Всемирный банк, АБР, ЕБРР), включая знание их процедур закупок, освоения средств и отчетности, является крайне желательным;</w:t>
      </w:r>
    </w:p>
    <w:p w14:paraId="7761A5BA" w14:textId="77777777" w:rsidR="004270DD" w:rsidRPr="004270DD" w:rsidRDefault="004270DD" w:rsidP="008C2F22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4270DD">
        <w:rPr>
          <w:rFonts w:eastAsia="Times New Roman" w:cstheme="minorHAnsi"/>
          <w:kern w:val="0"/>
          <w14:ligatures w14:val="none"/>
        </w:rPr>
        <w:t>Опыт работы в энергетическом секторе Кыргызской Республики, особенно со структурами государственного сектора, такими как НЭСК, является значительным преимуществом.</w:t>
      </w:r>
    </w:p>
    <w:p w14:paraId="781FD4D1" w14:textId="77777777" w:rsidR="004270DD" w:rsidRPr="004270DD" w:rsidRDefault="004270DD" w:rsidP="004270DD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14:ligatures w14:val="none"/>
        </w:rPr>
      </w:pPr>
      <w:r w:rsidRPr="004270DD">
        <w:rPr>
          <w:rFonts w:eastAsia="Times New Roman" w:cstheme="minorHAnsi"/>
          <w:b/>
          <w:bCs/>
          <w:kern w:val="0"/>
          <w14:ligatures w14:val="none"/>
        </w:rPr>
        <w:t>Навыки и компетенции</w:t>
      </w:r>
    </w:p>
    <w:p w14:paraId="783446B1" w14:textId="77777777" w:rsidR="004270DD" w:rsidRPr="004270DD" w:rsidRDefault="004270DD" w:rsidP="008C2F22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4270DD">
        <w:rPr>
          <w:rFonts w:eastAsia="Times New Roman" w:cstheme="minorHAnsi"/>
          <w:kern w:val="0"/>
          <w14:ligatures w14:val="none"/>
        </w:rPr>
        <w:t>Сильные лидерские качества, навыки координации и управления командой;</w:t>
      </w:r>
    </w:p>
    <w:p w14:paraId="0888DC61" w14:textId="77777777" w:rsidR="004270DD" w:rsidRPr="004270DD" w:rsidRDefault="004270DD" w:rsidP="008C2F22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4270DD">
        <w:rPr>
          <w:rFonts w:eastAsia="Times New Roman" w:cstheme="minorHAnsi"/>
          <w:kern w:val="0"/>
          <w14:ligatures w14:val="none"/>
        </w:rPr>
        <w:t>Хорошее понимание принципов управления проектами, включая планирование и календарное управление, закупки, финансовое управление, управление рисками и мониторинг крупных инвестиционных проектов;</w:t>
      </w:r>
    </w:p>
    <w:p w14:paraId="057B3442" w14:textId="77777777" w:rsidR="004270DD" w:rsidRPr="004270DD" w:rsidRDefault="004270DD" w:rsidP="008C2F22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4270DD">
        <w:rPr>
          <w:rFonts w:eastAsia="Times New Roman" w:cstheme="minorHAnsi"/>
          <w:kern w:val="0"/>
          <w14:ligatures w14:val="none"/>
        </w:rPr>
        <w:t>Способность читать и понимать техническую, контрактную и финансовую документацию, относящуюся к энергетической инфраструктуре (ЛЭП, подстанции, сопутствующие объекты);</w:t>
      </w:r>
    </w:p>
    <w:p w14:paraId="6290723C" w14:textId="77777777" w:rsidR="004270DD" w:rsidRPr="004270DD" w:rsidRDefault="004270DD" w:rsidP="008C2F22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4270DD">
        <w:rPr>
          <w:rFonts w:eastAsia="Times New Roman" w:cstheme="minorHAnsi"/>
          <w:kern w:val="0"/>
          <w14:ligatures w14:val="none"/>
        </w:rPr>
        <w:lastRenderedPageBreak/>
        <w:t>Отличные навыки коммуникации, ведения переговоров и взаимодействия с заинтересованными сторонами, включая работу с государственными органами, донорами, подрядчиками и местными сообществами;</w:t>
      </w:r>
    </w:p>
    <w:p w14:paraId="5A7B52B8" w14:textId="77777777" w:rsidR="004270DD" w:rsidRPr="004270DD" w:rsidRDefault="004270DD" w:rsidP="008C2F22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4270DD">
        <w:rPr>
          <w:rFonts w:eastAsia="Times New Roman" w:cstheme="minorHAnsi"/>
          <w:kern w:val="0"/>
          <w14:ligatures w14:val="none"/>
        </w:rPr>
        <w:t>Сильные организаторские навыки и способность работать с несколькими задачами и в условиях жестких сроков;</w:t>
      </w:r>
    </w:p>
    <w:p w14:paraId="48213E66" w14:textId="77777777" w:rsidR="004270DD" w:rsidRPr="004270DD" w:rsidRDefault="004270DD" w:rsidP="008C2F22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4270DD">
        <w:rPr>
          <w:rFonts w:eastAsia="Times New Roman" w:cstheme="minorHAnsi"/>
          <w:kern w:val="0"/>
          <w14:ligatures w14:val="none"/>
        </w:rPr>
        <w:t>Владение MS Office и знакомство с инструментами управления проектами и отчетности.</w:t>
      </w:r>
    </w:p>
    <w:p w14:paraId="3E63BBED" w14:textId="77777777" w:rsidR="004270DD" w:rsidRPr="004270DD" w:rsidRDefault="004270DD" w:rsidP="004270DD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kern w:val="0"/>
          <w14:ligatures w14:val="none"/>
        </w:rPr>
      </w:pPr>
      <w:r w:rsidRPr="004270DD">
        <w:rPr>
          <w:rFonts w:eastAsia="Times New Roman" w:cstheme="minorHAnsi"/>
          <w:b/>
          <w:bCs/>
          <w:kern w:val="0"/>
          <w14:ligatures w14:val="none"/>
        </w:rPr>
        <w:t>Языковые требования</w:t>
      </w:r>
    </w:p>
    <w:p w14:paraId="132D4A04" w14:textId="77777777" w:rsidR="004270DD" w:rsidRPr="004270DD" w:rsidRDefault="004270DD" w:rsidP="008C2F22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4270DD">
        <w:rPr>
          <w:rFonts w:eastAsia="Times New Roman" w:cstheme="minorHAnsi"/>
          <w:kern w:val="0"/>
          <w14:ligatures w14:val="none"/>
        </w:rPr>
        <w:t>Свободное владение русским и кыргызским языками (устно и письменно) обязательно;</w:t>
      </w:r>
    </w:p>
    <w:p w14:paraId="4B7D49E7" w14:textId="77777777" w:rsidR="004270DD" w:rsidRPr="004270DD" w:rsidRDefault="004270DD" w:rsidP="008C2F22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4270DD">
        <w:rPr>
          <w:rFonts w:eastAsia="Times New Roman" w:cstheme="minorHAnsi"/>
          <w:kern w:val="0"/>
          <w14:ligatures w14:val="none"/>
        </w:rPr>
        <w:t>Рабочее знание английского языка, достаточное для общения с ИБР и рассмотрения ключевых проектных документов, обязательно.</w:t>
      </w:r>
    </w:p>
    <w:p w14:paraId="435B0461" w14:textId="77777777" w:rsidR="004270DD" w:rsidRPr="004270DD" w:rsidRDefault="004270DD" w:rsidP="004270DD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14:ligatures w14:val="none"/>
        </w:rPr>
      </w:pPr>
      <w:r w:rsidRPr="004270DD">
        <w:rPr>
          <w:rFonts w:eastAsia="Times New Roman" w:cstheme="minorHAnsi"/>
          <w:b/>
          <w:bCs/>
          <w:kern w:val="0"/>
          <w14:ligatures w14:val="none"/>
        </w:rPr>
        <w:t>Сроки и место выполнения работ</w:t>
      </w:r>
    </w:p>
    <w:p w14:paraId="15C3DF3F" w14:textId="77777777" w:rsidR="004270DD" w:rsidRPr="004270DD" w:rsidRDefault="004270DD" w:rsidP="008C2F22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4270DD">
        <w:rPr>
          <w:rFonts w:eastAsia="Times New Roman" w:cstheme="minorHAnsi"/>
          <w:kern w:val="0"/>
          <w14:ligatures w14:val="none"/>
        </w:rPr>
        <w:t>Тип контракта: Индивидуальный консультант (национальный), полный рабочий день;</w:t>
      </w:r>
    </w:p>
    <w:p w14:paraId="16583DD8" w14:textId="77777777" w:rsidR="004270DD" w:rsidRPr="004270DD" w:rsidRDefault="004270DD" w:rsidP="008C2F22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4270DD">
        <w:rPr>
          <w:rFonts w:eastAsia="Times New Roman" w:cstheme="minorHAnsi"/>
          <w:kern w:val="0"/>
          <w14:ligatures w14:val="none"/>
        </w:rPr>
        <w:t>Первоначальная продолжительность: 12 месяцев, с возможностью продления по результатам работы, потребностям проекта и наличию финансирования;</w:t>
      </w:r>
    </w:p>
    <w:p w14:paraId="524945A9" w14:textId="77777777" w:rsidR="004270DD" w:rsidRPr="004270DD" w:rsidRDefault="004270DD" w:rsidP="008C2F22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4270DD">
        <w:rPr>
          <w:rFonts w:eastAsia="Times New Roman" w:cstheme="minorHAnsi"/>
          <w:kern w:val="0"/>
          <w14:ligatures w14:val="none"/>
        </w:rPr>
        <w:t>Место работы: офис ГУП в головном офисе НЭСК в г. Бишкек, Кыргызская Республика, с частыми командировками в Иссык-Кульскую область и на другие площадки проекта по мере необходимости;</w:t>
      </w:r>
    </w:p>
    <w:p w14:paraId="60023517" w14:textId="77777777" w:rsidR="004270DD" w:rsidRPr="004270DD" w:rsidRDefault="004270DD" w:rsidP="008C2F22">
      <w:pPr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4270DD">
        <w:rPr>
          <w:rFonts w:eastAsia="Times New Roman" w:cstheme="minorHAnsi"/>
          <w:kern w:val="0"/>
          <w14:ligatures w14:val="none"/>
        </w:rPr>
        <w:t>Подотчетность: Руководитель проекта подотчетен назначенному руководящему должностному лицу НЭСК и будет тесно координировать работу с ИБР и соответствующими государственными органами.</w:t>
      </w:r>
    </w:p>
    <w:p w14:paraId="6CBF3F52" w14:textId="3F2290A8" w:rsidR="004270DD" w:rsidRPr="004270DD" w:rsidRDefault="004270DD" w:rsidP="004270DD">
      <w:pPr>
        <w:spacing w:before="100" w:beforeAutospacing="1" w:after="100" w:afterAutospacing="1" w:line="240" w:lineRule="auto"/>
        <w:jc w:val="both"/>
        <w:outlineLvl w:val="1"/>
        <w:rPr>
          <w:rFonts w:eastAsia="Times New Roman" w:cstheme="minorHAnsi"/>
          <w:b/>
          <w:bCs/>
          <w:kern w:val="0"/>
          <w14:ligatures w14:val="none"/>
        </w:rPr>
      </w:pPr>
      <w:r w:rsidRPr="004270DD">
        <w:rPr>
          <w:rFonts w:eastAsia="Times New Roman" w:cstheme="minorHAnsi"/>
          <w:b/>
          <w:bCs/>
          <w:kern w:val="0"/>
          <w14:ligatures w14:val="none"/>
        </w:rPr>
        <w:t xml:space="preserve">Метод отбора и соответствие требованиям </w:t>
      </w:r>
    </w:p>
    <w:p w14:paraId="7FED1A08" w14:textId="77777777" w:rsidR="004270DD" w:rsidRPr="004270DD" w:rsidRDefault="004270DD" w:rsidP="008C2F22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4270DD">
        <w:rPr>
          <w:rFonts w:eastAsia="Times New Roman" w:cstheme="minorHAnsi"/>
          <w:kern w:val="0"/>
          <w14:ligatures w14:val="none"/>
        </w:rPr>
        <w:t>Набор проводится на национальной/местной основе и открыт только для соответствующих кандидатов, являющихся гражданами Кыргызской Республики или имеющих законное постоянное проживание в Кыргызской Республике;</w:t>
      </w:r>
    </w:p>
    <w:p w14:paraId="460C9EAA" w14:textId="77777777" w:rsidR="004270DD" w:rsidRPr="004270DD" w:rsidRDefault="004270DD" w:rsidP="008C2F22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4270DD">
        <w:rPr>
          <w:rFonts w:eastAsia="Times New Roman" w:cstheme="minorHAnsi"/>
          <w:kern w:val="0"/>
          <w14:ligatures w14:val="none"/>
        </w:rPr>
        <w:t>НЭСК сформирует шорт-лист квалифицированных местных кандидатов, проведет оценку резюме и может организовать собеседования и/или технические тесты;</w:t>
      </w:r>
    </w:p>
    <w:p w14:paraId="6D2FC00A" w14:textId="77777777" w:rsidR="004270DD" w:rsidRPr="004270DD" w:rsidRDefault="004270DD" w:rsidP="008C2F22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kern w:val="0"/>
          <w14:ligatures w14:val="none"/>
        </w:rPr>
      </w:pPr>
      <w:r w:rsidRPr="004270DD">
        <w:rPr>
          <w:rFonts w:eastAsia="Times New Roman" w:cstheme="minorHAnsi"/>
          <w:kern w:val="0"/>
          <w14:ligatures w14:val="none"/>
        </w:rPr>
        <w:lastRenderedPageBreak/>
        <w:t>НЭСК оставляет за собой право проверять рекомендации и предыдущие результаты работы и отклонять любые или все заявки без обязательства заключения договора.</w:t>
      </w:r>
    </w:p>
    <w:p w14:paraId="0927FD5E" w14:textId="77777777" w:rsidR="00B85AD9" w:rsidRPr="004270DD" w:rsidRDefault="00B85AD9" w:rsidP="00532F74">
      <w:pPr>
        <w:jc w:val="both"/>
        <w:rPr>
          <w:rFonts w:cstheme="minorHAnsi"/>
        </w:rPr>
      </w:pPr>
    </w:p>
    <w:sectPr w:rsidR="00B85AD9" w:rsidRPr="004270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04C9"/>
    <w:multiLevelType w:val="multilevel"/>
    <w:tmpl w:val="77383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4489A"/>
    <w:multiLevelType w:val="multilevel"/>
    <w:tmpl w:val="1AA48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860918"/>
    <w:multiLevelType w:val="multilevel"/>
    <w:tmpl w:val="22B4D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064DAA"/>
    <w:multiLevelType w:val="multilevel"/>
    <w:tmpl w:val="55CE3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3F5EC2"/>
    <w:multiLevelType w:val="multilevel"/>
    <w:tmpl w:val="EC16A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164E6D"/>
    <w:multiLevelType w:val="multilevel"/>
    <w:tmpl w:val="C1CA1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9D131E"/>
    <w:multiLevelType w:val="multilevel"/>
    <w:tmpl w:val="41BC2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592D13"/>
    <w:multiLevelType w:val="multilevel"/>
    <w:tmpl w:val="011E4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C21330"/>
    <w:multiLevelType w:val="multilevel"/>
    <w:tmpl w:val="91EEC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C561C6"/>
    <w:multiLevelType w:val="multilevel"/>
    <w:tmpl w:val="6A8AC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EB16E4"/>
    <w:multiLevelType w:val="multilevel"/>
    <w:tmpl w:val="AB186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7A1428"/>
    <w:multiLevelType w:val="multilevel"/>
    <w:tmpl w:val="EC5AD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2D29B1"/>
    <w:multiLevelType w:val="multilevel"/>
    <w:tmpl w:val="5E78A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E57940"/>
    <w:multiLevelType w:val="multilevel"/>
    <w:tmpl w:val="E0B2C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AF7918"/>
    <w:multiLevelType w:val="multilevel"/>
    <w:tmpl w:val="D0A6F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D914BB"/>
    <w:multiLevelType w:val="multilevel"/>
    <w:tmpl w:val="22625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"/>
  </w:num>
  <w:num w:numId="3">
    <w:abstractNumId w:val="14"/>
  </w:num>
  <w:num w:numId="4">
    <w:abstractNumId w:val="4"/>
  </w:num>
  <w:num w:numId="5">
    <w:abstractNumId w:val="15"/>
  </w:num>
  <w:num w:numId="6">
    <w:abstractNumId w:val="5"/>
  </w:num>
  <w:num w:numId="7">
    <w:abstractNumId w:val="6"/>
  </w:num>
  <w:num w:numId="8">
    <w:abstractNumId w:val="0"/>
  </w:num>
  <w:num w:numId="9">
    <w:abstractNumId w:val="11"/>
  </w:num>
  <w:num w:numId="10">
    <w:abstractNumId w:val="7"/>
  </w:num>
  <w:num w:numId="11">
    <w:abstractNumId w:val="12"/>
  </w:num>
  <w:num w:numId="12">
    <w:abstractNumId w:val="10"/>
  </w:num>
  <w:num w:numId="13">
    <w:abstractNumId w:val="3"/>
  </w:num>
  <w:num w:numId="14">
    <w:abstractNumId w:val="8"/>
  </w:num>
  <w:num w:numId="15">
    <w:abstractNumId w:val="9"/>
  </w:num>
  <w:num w:numId="16">
    <w:abstractNumId w:val="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5CF"/>
    <w:rsid w:val="00085E0A"/>
    <w:rsid w:val="001478D0"/>
    <w:rsid w:val="00172DC0"/>
    <w:rsid w:val="00280F50"/>
    <w:rsid w:val="002C59A4"/>
    <w:rsid w:val="00302405"/>
    <w:rsid w:val="003A1537"/>
    <w:rsid w:val="004270DD"/>
    <w:rsid w:val="004A2113"/>
    <w:rsid w:val="00532F74"/>
    <w:rsid w:val="005C206F"/>
    <w:rsid w:val="005F330C"/>
    <w:rsid w:val="00677459"/>
    <w:rsid w:val="008C2F22"/>
    <w:rsid w:val="008E7B50"/>
    <w:rsid w:val="009429F7"/>
    <w:rsid w:val="00952EA7"/>
    <w:rsid w:val="009B36FA"/>
    <w:rsid w:val="00A5097D"/>
    <w:rsid w:val="00B265EF"/>
    <w:rsid w:val="00B835CF"/>
    <w:rsid w:val="00B85AD9"/>
    <w:rsid w:val="00BE167E"/>
    <w:rsid w:val="00C21B42"/>
    <w:rsid w:val="00C55404"/>
    <w:rsid w:val="00D46F91"/>
    <w:rsid w:val="00D73028"/>
    <w:rsid w:val="00DA5A33"/>
    <w:rsid w:val="00FF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9CB53"/>
  <w15:chartTrackingRefBased/>
  <w15:docId w15:val="{AC0F974A-0E82-464A-B06C-4C0FE5CA6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83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B83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835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B83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35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3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3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3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3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5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835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B835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B835C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35C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35C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35C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35C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35C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3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83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3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83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3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835C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35C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835C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35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835C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835CF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B835CF"/>
    <w:rPr>
      <w:b/>
      <w:bCs/>
    </w:rPr>
  </w:style>
  <w:style w:type="paragraph" w:styleId="ad">
    <w:name w:val="Normal (Web)"/>
    <w:basedOn w:val="a"/>
    <w:uiPriority w:val="99"/>
    <w:semiHidden/>
    <w:unhideWhenUsed/>
    <w:rsid w:val="00B835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sr-only">
    <w:name w:val="sr-only"/>
    <w:basedOn w:val="a0"/>
    <w:rsid w:val="00147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8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8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4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9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50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673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64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96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943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6440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97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54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5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22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26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194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21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40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07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440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4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51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400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596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0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1961</Words>
  <Characters>11183</Characters>
  <Application>Microsoft Office Word</Application>
  <DocSecurity>0</DocSecurity>
  <Lines>93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Samat</dc:creator>
  <cp:keywords/>
  <dc:description/>
  <cp:lastModifiedBy>Аманова Б.Т</cp:lastModifiedBy>
  <cp:revision>2</cp:revision>
  <dcterms:created xsi:type="dcterms:W3CDTF">2026-01-16T08:59:00Z</dcterms:created>
  <dcterms:modified xsi:type="dcterms:W3CDTF">2026-01-16T08:59:00Z</dcterms:modified>
</cp:coreProperties>
</file>